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Further to my previous correspondence, I’m contacting you again with regard to the following outstanding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invoice was due on </w:t>
      </w:r>
      <w:r w:rsidDel="00000000" w:rsidR="00000000" w:rsidRPr="00000000">
        <w:rPr>
          <w:b w:val="1"/>
          <w:rtl w:val="0"/>
        </w:rPr>
        <w:t xml:space="preserve">Due Date</w:t>
      </w:r>
      <w:r w:rsidDel="00000000" w:rsidR="00000000" w:rsidRPr="00000000">
        <w:rPr>
          <w:rtl w:val="0"/>
        </w:rPr>
        <w:t xml:space="preserve">, remains unpaid and needs to be settled as soon as possible.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If you need any further information or documentation in order to pay this invoice, please let me know so I can provide this. Otherwise, please advise as to the status of this payment as it is now more than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days overdue.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have attached a copy of the invoice for your reference.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